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5" w:rsidRPr="00E4599C" w:rsidRDefault="00A84505" w:rsidP="00A84505">
      <w:pPr>
        <w:jc w:val="right"/>
        <w:rPr>
          <w:b/>
          <w:lang w:val="uk-UA"/>
        </w:rPr>
      </w:pPr>
      <w:r w:rsidRPr="00E4599C">
        <w:rPr>
          <w:rFonts w:cs="Times New Roman"/>
          <w:b/>
          <w:bCs/>
          <w:i/>
          <w:color w:val="auto"/>
          <w:lang w:val="uk-UA"/>
        </w:rPr>
        <w:t xml:space="preserve">Додаток 1   </w:t>
      </w:r>
    </w:p>
    <w:p w:rsidR="00A84505" w:rsidRPr="00E4599C" w:rsidRDefault="00A84505" w:rsidP="00A84505">
      <w:pPr>
        <w:tabs>
          <w:tab w:val="left" w:pos="2160"/>
          <w:tab w:val="left" w:pos="3600"/>
        </w:tabs>
        <w:jc w:val="right"/>
        <w:rPr>
          <w:lang w:val="uk-UA"/>
        </w:rPr>
      </w:pPr>
      <w:r w:rsidRPr="00E4599C">
        <w:rPr>
          <w:rFonts w:cs="Times New Roman"/>
          <w:i/>
          <w:color w:val="auto"/>
          <w:lang w:val="uk-UA"/>
        </w:rPr>
        <w:t xml:space="preserve">до  тендерної документації </w:t>
      </w:r>
    </w:p>
    <w:p w:rsidR="00A84505" w:rsidRPr="00E4599C" w:rsidRDefault="00A84505" w:rsidP="00A84505">
      <w:pPr>
        <w:rPr>
          <w:rFonts w:cs="Times New Roman"/>
          <w:bCs/>
          <w:i/>
          <w:iCs/>
          <w:color w:val="auto"/>
          <w:sz w:val="16"/>
          <w:lang w:val="uk-UA"/>
        </w:rPr>
      </w:pPr>
    </w:p>
    <w:p w:rsidR="00A84505" w:rsidRPr="00E4599C" w:rsidRDefault="00A84505" w:rsidP="00A84505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</w:p>
    <w:p w:rsidR="00A84505" w:rsidRPr="00E4599C" w:rsidRDefault="00A84505" w:rsidP="00A84505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  <w:r w:rsidRPr="00E4599C">
        <w:rPr>
          <w:rFonts w:eastAsia="Times New Roman" w:cs="Times New Roman"/>
          <w:b/>
          <w:color w:val="auto"/>
          <w:lang w:val="uk-UA" w:eastAsia="ru-RU" w:bidi="ar-SA"/>
        </w:rPr>
        <w:t>ТЕНДЕРНА ПРОПОЗИЦІЯ (ЦІНОВА)</w:t>
      </w:r>
    </w:p>
    <w:p w:rsidR="00A84505" w:rsidRPr="00E4599C" w:rsidRDefault="00A84505" w:rsidP="00A84505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  <w:r w:rsidRPr="00E4599C">
        <w:rPr>
          <w:rFonts w:eastAsia="Times New Roman" w:cs="Times New Roman"/>
          <w:b/>
          <w:color w:val="auto"/>
          <w:lang w:val="uk-UA" w:eastAsia="ru-RU" w:bidi="ar-SA"/>
        </w:rPr>
        <w:t>на закупівлю</w:t>
      </w:r>
      <w:r>
        <w:rPr>
          <w:rFonts w:eastAsia="Times New Roman" w:cs="Times New Roman"/>
          <w:b/>
          <w:color w:val="auto"/>
          <w:lang w:val="uk-UA" w:eastAsia="ru-RU" w:bidi="ar-SA"/>
        </w:rPr>
        <w:t>:</w:t>
      </w:r>
    </w:p>
    <w:p w:rsidR="00A84505" w:rsidRDefault="00A84505" w:rsidP="00A84505">
      <w:pPr>
        <w:ind w:left="360" w:right="-23"/>
        <w:jc w:val="center"/>
        <w:rPr>
          <w:rFonts w:cs="Times New Roman"/>
          <w:b/>
          <w:bCs/>
          <w:color w:val="auto"/>
          <w:lang w:val="uk-UA"/>
        </w:rPr>
      </w:pPr>
      <w:proofErr w:type="spellStart"/>
      <w:r w:rsidRPr="00E4599C">
        <w:rPr>
          <w:rFonts w:cs="Times New Roman"/>
          <w:b/>
          <w:bCs/>
          <w:color w:val="auto"/>
          <w:lang w:val="uk-UA"/>
        </w:rPr>
        <w:t>ДК</w:t>
      </w:r>
      <w:proofErr w:type="spellEnd"/>
      <w:r w:rsidRPr="00E4599C">
        <w:rPr>
          <w:rFonts w:cs="Times New Roman"/>
          <w:b/>
          <w:bCs/>
          <w:color w:val="auto"/>
          <w:lang w:val="uk-UA"/>
        </w:rPr>
        <w:t xml:space="preserve"> 021:2015 79210000-9 Бухгалтерські та аудиторські послуги (</w:t>
      </w:r>
      <w:r w:rsidRPr="00757713">
        <w:rPr>
          <w:rFonts w:cs="Times New Roman"/>
          <w:b/>
          <w:bCs/>
          <w:color w:val="auto"/>
          <w:lang w:val="uk-UA"/>
        </w:rPr>
        <w:t>Послуги з обов’язкового аудиту фінансової звітності ПАТ «СУМИХІМПРОМ» за рік, що закінчився 31.12.2024, складеної відповідно до Міжнародних стандартів фінансової звітності</w:t>
      </w:r>
      <w:r w:rsidRPr="00E4599C">
        <w:rPr>
          <w:rFonts w:cs="Times New Roman"/>
          <w:b/>
          <w:bCs/>
          <w:color w:val="auto"/>
          <w:lang w:val="uk-UA"/>
        </w:rPr>
        <w:t>) </w:t>
      </w:r>
    </w:p>
    <w:p w:rsidR="00A84505" w:rsidRPr="00E4599C" w:rsidRDefault="00A84505" w:rsidP="00A84505">
      <w:pPr>
        <w:ind w:left="360" w:right="-23"/>
        <w:jc w:val="center"/>
        <w:rPr>
          <w:i/>
          <w:color w:val="0070C0"/>
          <w:lang w:val="uk-UA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3402"/>
        <w:gridCol w:w="3119"/>
        <w:gridCol w:w="1417"/>
        <w:gridCol w:w="1401"/>
      </w:tblGrid>
      <w:tr w:rsidR="00A84505" w:rsidRPr="00A84505" w:rsidTr="000171AF">
        <w:trPr>
          <w:trHeight w:val="7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297D1B" w:rsidRDefault="00A84505" w:rsidP="000171AF">
            <w:pPr>
              <w:autoSpaceDE w:val="0"/>
              <w:ind w:left="-108" w:right="-89"/>
              <w:jc w:val="center"/>
              <w:rPr>
                <w:rFonts w:eastAsia="Calibri" w:cs="Times New Roman"/>
                <w:b/>
                <w:lang w:val="uk-UA" w:eastAsia="ar-SA"/>
              </w:rPr>
            </w:pPr>
            <w:r w:rsidRPr="00297D1B">
              <w:rPr>
                <w:rFonts w:eastAsia="Calibri" w:cs="Times New Roman"/>
                <w:b/>
                <w:lang w:val="uk-UA" w:eastAsia="ar-SA"/>
              </w:rPr>
              <w:t>№</w:t>
            </w:r>
          </w:p>
          <w:p w:rsidR="00A84505" w:rsidRPr="00297D1B" w:rsidRDefault="00A84505" w:rsidP="000171AF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rFonts w:eastAsia="Calibri" w:cs="Times New Roman"/>
                <w:b/>
                <w:lang w:val="uk-UA" w:eastAsia="ar-S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297D1B" w:rsidRDefault="00A84505" w:rsidP="000171AF">
            <w:pPr>
              <w:jc w:val="center"/>
              <w:rPr>
                <w:rFonts w:eastAsia="Calibri" w:cs="Times New Roman"/>
                <w:b/>
                <w:lang w:val="uk-UA" w:eastAsia="ar-S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Найменування послуг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297D1B" w:rsidRDefault="00A84505" w:rsidP="000171AF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Обсяг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297D1B" w:rsidRDefault="00A84505" w:rsidP="000171AF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b/>
                <w:lang w:val="uk-UA"/>
              </w:rPr>
              <w:t xml:space="preserve">Ціна без ПДВ, </w:t>
            </w:r>
            <w:proofErr w:type="spellStart"/>
            <w:r w:rsidRPr="00297D1B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297D1B" w:rsidRDefault="00A84505" w:rsidP="000171AF">
            <w:pPr>
              <w:autoSpaceDE w:val="0"/>
              <w:ind w:left="-108" w:right="-89"/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b/>
                <w:lang w:val="uk-UA"/>
              </w:rPr>
              <w:t xml:space="preserve">Ціна у т. ч.  ПДВ, </w:t>
            </w:r>
            <w:proofErr w:type="spellStart"/>
            <w:r w:rsidRPr="00297D1B">
              <w:rPr>
                <w:b/>
                <w:lang w:val="uk-UA"/>
              </w:rPr>
              <w:t>грн</w:t>
            </w:r>
            <w:proofErr w:type="spellEnd"/>
          </w:p>
        </w:tc>
      </w:tr>
      <w:tr w:rsidR="00A84505" w:rsidRPr="00A84505" w:rsidTr="000171AF">
        <w:trPr>
          <w:trHeight w:val="6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</w:p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</w:p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  <w:r w:rsidRPr="00E4599C">
              <w:rPr>
                <w:rFonts w:cs="Times New Roman"/>
                <w:lang w:val="uk-UA" w:eastAsia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757713" w:rsidRDefault="00A84505" w:rsidP="000171AF">
            <w:pPr>
              <w:jc w:val="center"/>
              <w:rPr>
                <w:rFonts w:eastAsia="Calibri" w:cs="Times New Roman"/>
                <w:lang w:val="uk-UA" w:eastAsia="ar-SA"/>
              </w:rPr>
            </w:pPr>
            <w:r w:rsidRPr="00757713">
              <w:rPr>
                <w:rFonts w:eastAsia="Times New Roman" w:cs="Times New Roman"/>
                <w:bCs/>
                <w:color w:val="auto"/>
                <w:lang w:val="uk-UA"/>
              </w:rPr>
              <w:t>Послуги з обов’язкового аудиту фінансової звітності ПАТ «СУМИХІМПРОМ» за рік, що закінчився 31.12.2024, складеної відповідно до Міжнародних стандартів фінансової звітності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center"/>
              <w:rPr>
                <w:rFonts w:cs="Times New Roman"/>
                <w:lang w:val="uk-UA" w:eastAsia="uk-UA"/>
              </w:rPr>
            </w:pPr>
          </w:p>
        </w:tc>
      </w:tr>
      <w:tr w:rsidR="00A84505" w:rsidRPr="00A84505" w:rsidTr="000171AF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Загальна вартість  без ПДВ,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center"/>
              <w:rPr>
                <w:rFonts w:cs="Times New Roman"/>
                <w:b/>
                <w:lang w:val="uk-UA" w:eastAsia="uk-UA"/>
              </w:rPr>
            </w:pPr>
          </w:p>
        </w:tc>
      </w:tr>
      <w:tr w:rsidR="00A84505" w:rsidRPr="00E4599C" w:rsidTr="000171AF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ПДВ ___%,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center"/>
              <w:rPr>
                <w:rFonts w:cs="Times New Roman"/>
                <w:bCs/>
                <w:lang w:val="uk-UA" w:eastAsia="uk-UA"/>
              </w:rPr>
            </w:pPr>
          </w:p>
        </w:tc>
      </w:tr>
      <w:tr w:rsidR="00A84505" w:rsidRPr="00A84505" w:rsidTr="000171AF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Загальна вартість  у т. ч. ПДВ,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05" w:rsidRPr="00E4599C" w:rsidRDefault="00A84505" w:rsidP="000171AF">
            <w:pPr>
              <w:jc w:val="center"/>
              <w:rPr>
                <w:rFonts w:cs="Times New Roman"/>
                <w:b/>
                <w:lang w:val="uk-UA" w:eastAsia="uk-UA"/>
              </w:rPr>
            </w:pPr>
          </w:p>
        </w:tc>
      </w:tr>
    </w:tbl>
    <w:p w:rsidR="00A84505" w:rsidRPr="00E4599C" w:rsidRDefault="00A84505" w:rsidP="00A84505">
      <w:pPr>
        <w:ind w:left="360" w:right="-23"/>
        <w:jc w:val="center"/>
        <w:rPr>
          <w:i/>
          <w:color w:val="0070C0"/>
          <w:lang w:val="uk-UA"/>
        </w:rPr>
      </w:pPr>
    </w:p>
    <w:p w:rsidR="00A84505" w:rsidRPr="00E4599C" w:rsidRDefault="00A84505" w:rsidP="00A84505">
      <w:pPr>
        <w:ind w:left="360" w:right="-23"/>
        <w:jc w:val="center"/>
        <w:rPr>
          <w:i/>
          <w:color w:val="0070C0"/>
          <w:lang w:val="uk-UA"/>
        </w:rPr>
      </w:pPr>
    </w:p>
    <w:p w:rsidR="00A84505" w:rsidRPr="00E4599C" w:rsidRDefault="00A84505" w:rsidP="00A84505">
      <w:pPr>
        <w:ind w:left="360" w:right="-23"/>
        <w:jc w:val="center"/>
        <w:rPr>
          <w:color w:val="0070C0"/>
          <w:lang w:val="uk-UA"/>
        </w:rPr>
      </w:pPr>
    </w:p>
    <w:p w:rsidR="00A84505" w:rsidRPr="00E4599C" w:rsidRDefault="00A84505" w:rsidP="00A84505">
      <w:pPr>
        <w:autoSpaceDE w:val="0"/>
        <w:autoSpaceDN w:val="0"/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E4599C">
        <w:rPr>
          <w:b/>
          <w:bCs/>
          <w:lang w:val="uk-UA"/>
        </w:rPr>
        <w:t xml:space="preserve">Керівник/уповноважена особа учасника             </w:t>
      </w:r>
      <w:r w:rsidRPr="00E4599C">
        <w:rPr>
          <w:lang w:val="uk-UA"/>
        </w:rPr>
        <w:t>особистий  підпис</w:t>
      </w:r>
      <w:r w:rsidRPr="00E4599C">
        <w:rPr>
          <w:b/>
          <w:bCs/>
          <w:lang w:val="uk-UA"/>
        </w:rPr>
        <w:t xml:space="preserve">          </w:t>
      </w:r>
      <w:r w:rsidRPr="00E4599C">
        <w:rPr>
          <w:lang w:val="uk-UA"/>
        </w:rPr>
        <w:t>власне ім’я ПРІЗВИЩЕ</w:t>
      </w:r>
    </w:p>
    <w:p w:rsidR="00A84505" w:rsidRPr="00E4599C" w:rsidRDefault="00A84505" w:rsidP="00A84505">
      <w:pPr>
        <w:rPr>
          <w:sz w:val="20"/>
          <w:szCs w:val="20"/>
          <w:lang w:val="uk-UA"/>
        </w:rPr>
      </w:pPr>
      <w:r w:rsidRPr="00E4599C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A84505" w:rsidRPr="00E4599C" w:rsidRDefault="00A84505" w:rsidP="00A84505">
      <w:pPr>
        <w:rPr>
          <w:color w:val="auto"/>
          <w:sz w:val="22"/>
          <w:szCs w:val="22"/>
          <w:lang w:val="uk-UA" w:eastAsia="en-US"/>
        </w:rPr>
      </w:pPr>
    </w:p>
    <w:p w:rsidR="00A84505" w:rsidRDefault="00A84505" w:rsidP="00A84505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A84505" w:rsidRDefault="00A84505" w:rsidP="00A84505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A84505" w:rsidRPr="00E4599C" w:rsidRDefault="00A84505" w:rsidP="00A84505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A84505" w:rsidRPr="00E4599C" w:rsidRDefault="00A84505" w:rsidP="00A84505">
      <w:pPr>
        <w:tabs>
          <w:tab w:val="left" w:pos="3015"/>
        </w:tabs>
        <w:rPr>
          <w:rFonts w:cs="Times New Roman"/>
          <w:b/>
          <w:bCs/>
          <w:i/>
          <w:lang w:val="uk-UA"/>
        </w:rPr>
      </w:pPr>
    </w:p>
    <w:p w:rsidR="00A84505" w:rsidRPr="00BF7B8E" w:rsidRDefault="00A84505" w:rsidP="00A84505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форми Додатку 1 до ТД</w:t>
      </w:r>
      <w:r w:rsidRPr="00BF7B8E">
        <w:rPr>
          <w:rFonts w:eastAsia="Times New Roman" w:cs="Times New Roman"/>
          <w:b/>
          <w:bCs/>
          <w:i/>
          <w:color w:val="auto"/>
          <w:sz w:val="20"/>
          <w:szCs w:val="20"/>
          <w:lang w:val="uk-UA"/>
        </w:rPr>
        <w:t xml:space="preserve"> «Тендерна пропозиція (цінова)»:</w:t>
      </w:r>
    </w:p>
    <w:p w:rsidR="00A84505" w:rsidRPr="00BF7B8E" w:rsidRDefault="00A84505" w:rsidP="00A84505">
      <w:pPr>
        <w:numPr>
          <w:ilvl w:val="0"/>
          <w:numId w:val="1"/>
        </w:numPr>
        <w:spacing w:line="276" w:lineRule="auto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/>
          <w:i/>
          <w:color w:val="auto"/>
          <w:sz w:val="20"/>
          <w:szCs w:val="20"/>
          <w:lang w:val="uk-UA"/>
        </w:rPr>
        <w:t>учасник процедури закупівлі заповнює таблицю та подає її окремим файлом відповідно до умов цієї документації та правил авторизованого електронного майданчика;</w:t>
      </w:r>
    </w:p>
    <w:p w:rsidR="00A84505" w:rsidRPr="00BF7B8E" w:rsidRDefault="00A84505" w:rsidP="00A84505">
      <w:pPr>
        <w:numPr>
          <w:ilvl w:val="0"/>
          <w:numId w:val="1"/>
        </w:numPr>
        <w:spacing w:line="276" w:lineRule="auto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/>
          <w:i/>
          <w:color w:val="auto"/>
          <w:sz w:val="20"/>
          <w:szCs w:val="20"/>
          <w:lang w:val="uk-UA"/>
        </w:rPr>
        <w:t xml:space="preserve"> учасник процедури закупівлі повинен зазначити найменування запропоновано</w:t>
      </w:r>
      <w:r>
        <w:rPr>
          <w:rFonts w:eastAsia="Times New Roman"/>
          <w:i/>
          <w:color w:val="auto"/>
          <w:sz w:val="20"/>
          <w:szCs w:val="20"/>
          <w:lang w:val="uk-UA"/>
        </w:rPr>
        <w:t>ї</w:t>
      </w:r>
      <w:r w:rsidRPr="00BF7B8E">
        <w:rPr>
          <w:rFonts w:eastAsia="Times New Roman"/>
          <w:i/>
          <w:color w:val="auto"/>
          <w:sz w:val="20"/>
          <w:szCs w:val="20"/>
          <w:lang w:val="uk-UA"/>
        </w:rPr>
        <w:t xml:space="preserve"> послуг</w:t>
      </w:r>
      <w:r>
        <w:rPr>
          <w:rFonts w:eastAsia="Times New Roman"/>
          <w:i/>
          <w:color w:val="auto"/>
          <w:sz w:val="20"/>
          <w:szCs w:val="20"/>
          <w:lang w:val="uk-UA"/>
        </w:rPr>
        <w:t>и</w:t>
      </w:r>
      <w:r w:rsidRPr="00BF7B8E">
        <w:rPr>
          <w:rFonts w:eastAsia="Times New Roman"/>
          <w:i/>
          <w:color w:val="auto"/>
          <w:sz w:val="20"/>
          <w:szCs w:val="20"/>
          <w:lang w:val="uk-UA"/>
        </w:rPr>
        <w:t>;</w:t>
      </w:r>
    </w:p>
    <w:p w:rsidR="00A84505" w:rsidRPr="00BF7B8E" w:rsidRDefault="00A84505" w:rsidP="00A84505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sz w:val="20"/>
          <w:szCs w:val="20"/>
          <w:lang w:val="uk-UA"/>
        </w:rPr>
      </w:pPr>
      <w:r w:rsidRPr="00BF7B8E">
        <w:rPr>
          <w:rFonts w:eastAsia="Times New Roman" w:cs="Times New Roman"/>
          <w:i/>
          <w:sz w:val="20"/>
          <w:szCs w:val="20"/>
          <w:lang w:val="uk-UA"/>
        </w:rPr>
        <w:t>учасник процедури закупівлі повинен зазначити  загальну вартість у грн. без ПДВ та окремо ПДВ, а також загальну вартість пропозиції (з ПДВ для платників ПДВ</w:t>
      </w:r>
      <w:r w:rsidRPr="00BF7B8E">
        <w:rPr>
          <w:rFonts w:eastAsia="Times New Roman"/>
          <w:i/>
          <w:sz w:val="20"/>
          <w:szCs w:val="20"/>
          <w:lang w:val="uk-UA"/>
        </w:rPr>
        <w:t>).</w:t>
      </w:r>
    </w:p>
    <w:p w:rsidR="009F69BF" w:rsidRPr="00A84505" w:rsidRDefault="009F69BF" w:rsidP="00A84505">
      <w:pPr>
        <w:rPr>
          <w:lang w:val="ru-RU"/>
        </w:rPr>
      </w:pPr>
    </w:p>
    <w:sectPr w:rsidR="009F69BF" w:rsidRPr="00A84505" w:rsidSect="009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1048"/>
    <w:multiLevelType w:val="hybridMultilevel"/>
    <w:tmpl w:val="36E42398"/>
    <w:lvl w:ilvl="0" w:tplc="F5AEC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05"/>
    <w:rsid w:val="006A1605"/>
    <w:rsid w:val="009F69BF"/>
    <w:rsid w:val="00A8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A84505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A84505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ПАО "Сумыхмпром"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o.p.saiko</dc:creator>
  <cp:lastModifiedBy>o.p.saiko</cp:lastModifiedBy>
  <cp:revision>1</cp:revision>
  <dcterms:created xsi:type="dcterms:W3CDTF">2025-01-28T14:34:00Z</dcterms:created>
  <dcterms:modified xsi:type="dcterms:W3CDTF">2025-01-28T14:34:00Z</dcterms:modified>
</cp:coreProperties>
</file>